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6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B93027" w:rsidRPr="00B93027" w:rsidRDefault="00202E1D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="00B93027" w:rsidRPr="00B93027">
        <w:rPr>
          <w:b/>
          <w:sz w:val="24"/>
          <w:lang w:val="bg-BG"/>
        </w:rPr>
        <w:t>ДО ОБЩИНСКИ  СЪВЕТ</w:t>
      </w:r>
    </w:p>
    <w:p w:rsid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B93027">
        <w:rPr>
          <w:b/>
          <w:sz w:val="24"/>
          <w:lang w:val="bg-BG"/>
        </w:rPr>
        <w:t>САДОВО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</w:t>
      </w:r>
      <w:r>
        <w:rPr>
          <w:b/>
          <w:sz w:val="24"/>
          <w:lang w:val="bg-BG"/>
        </w:rPr>
        <w:t xml:space="preserve">     </w:t>
      </w:r>
      <w:r w:rsidR="00D35D9F">
        <w:rPr>
          <w:b/>
          <w:sz w:val="24"/>
          <w:lang w:val="bg-BG"/>
        </w:rPr>
        <w:t xml:space="preserve">                 П Р Е Д Л О Ж Е Н И Е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От  Димитър Бориславов Здравков – кмет на община Садово</w:t>
      </w:r>
    </w:p>
    <w:p w:rsidR="00B93027" w:rsidRPr="00615E8E" w:rsidRDefault="00615E8E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Относно:</w:t>
      </w:r>
      <w:r>
        <w:rPr>
          <w:b/>
          <w:sz w:val="24"/>
          <w:lang w:val="bg-BG"/>
        </w:rPr>
        <w:tab/>
      </w:r>
      <w:r w:rsidR="00D47EC5">
        <w:rPr>
          <w:b/>
          <w:sz w:val="24"/>
          <w:lang w:val="bg-BG"/>
        </w:rPr>
        <w:t>Корекция на поименния списък за капиталови разходи</w:t>
      </w:r>
      <w:r w:rsidR="008D47F9">
        <w:rPr>
          <w:b/>
          <w:sz w:val="24"/>
          <w:lang w:val="bg-BG"/>
        </w:rPr>
        <w:t xml:space="preserve"> за 2023 г.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B93027">
        <w:rPr>
          <w:b/>
          <w:sz w:val="24"/>
          <w:lang w:val="bg-BG"/>
        </w:rPr>
        <w:t>Уважаеми Госпожи и  Господа,</w:t>
      </w:r>
    </w:p>
    <w:p w:rsidR="007878E9" w:rsidRDefault="00D47EC5" w:rsidP="006C1859">
      <w:pPr>
        <w:rPr>
          <w:sz w:val="24"/>
          <w:lang w:val="bg-BG"/>
        </w:rPr>
      </w:pPr>
      <w:r>
        <w:rPr>
          <w:b/>
          <w:sz w:val="24"/>
          <w:lang w:val="bg-BG"/>
        </w:rPr>
        <w:t xml:space="preserve">       </w:t>
      </w:r>
      <w:r w:rsidRPr="00172DBA">
        <w:rPr>
          <w:sz w:val="24"/>
          <w:lang w:val="bg-BG"/>
        </w:rPr>
        <w:t xml:space="preserve">На  основание Закона за прилагане на разпоредбите на ЗДБРБ за 2022 г., Закона за бюджета на държавното обществено осигуряване за 2022 г. и Закона </w:t>
      </w:r>
      <w:r w:rsidR="0030565E" w:rsidRPr="00172DBA">
        <w:rPr>
          <w:sz w:val="24"/>
          <w:lang w:val="bg-BG"/>
        </w:rPr>
        <w:t>за бюджета на НЗОК за 2022 г.  ,</w:t>
      </w:r>
      <w:r w:rsidRPr="00172DBA">
        <w:rPr>
          <w:sz w:val="24"/>
          <w:lang w:val="bg-BG"/>
        </w:rPr>
        <w:t xml:space="preserve">  ПМС 7 от 19.01.2023 г. за уреждане на бюджетните отношения през 2023 г. </w:t>
      </w:r>
      <w:r w:rsidR="0030565E" w:rsidRPr="00172DBA">
        <w:rPr>
          <w:sz w:val="24"/>
          <w:lang w:val="bg-BG"/>
        </w:rPr>
        <w:t xml:space="preserve"> и във връзка с чл.21, ал.1 , т.6 от ЗМСМА , </w:t>
      </w:r>
      <w:r w:rsidRPr="00172DBA">
        <w:rPr>
          <w:sz w:val="24"/>
          <w:lang w:val="bg-BG"/>
        </w:rPr>
        <w:t xml:space="preserve">предоставяме на Вашето внимание настоящият материал за корекция </w:t>
      </w:r>
      <w:r w:rsidR="008D47F9" w:rsidRPr="00172DBA">
        <w:rPr>
          <w:sz w:val="24"/>
          <w:lang w:val="bg-BG"/>
        </w:rPr>
        <w:t xml:space="preserve"> поименния списък за капиталови разходи (прил.2 от </w:t>
      </w:r>
      <w:r w:rsidR="00615E8E" w:rsidRPr="00172DBA">
        <w:rPr>
          <w:sz w:val="24"/>
          <w:lang w:val="bg-BG"/>
        </w:rPr>
        <w:t xml:space="preserve"> финансови</w:t>
      </w:r>
      <w:r w:rsidRPr="00172DBA">
        <w:rPr>
          <w:sz w:val="24"/>
          <w:lang w:val="bg-BG"/>
        </w:rPr>
        <w:t>те</w:t>
      </w:r>
      <w:r w:rsidR="00615E8E" w:rsidRPr="00172DBA">
        <w:rPr>
          <w:sz w:val="24"/>
          <w:lang w:val="bg-BG"/>
        </w:rPr>
        <w:t xml:space="preserve"> разчети за </w:t>
      </w:r>
      <w:r w:rsidR="008D47F9" w:rsidRPr="00172DBA">
        <w:rPr>
          <w:sz w:val="24"/>
          <w:lang w:val="bg-BG"/>
        </w:rPr>
        <w:t xml:space="preserve">2023 г.),  </w:t>
      </w:r>
      <w:proofErr w:type="spellStart"/>
      <w:r w:rsidR="006C1859">
        <w:rPr>
          <w:sz w:val="24"/>
        </w:rPr>
        <w:t>като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предлагаме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от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остатък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от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целева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субсидия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за</w:t>
      </w:r>
      <w:proofErr w:type="spellEnd"/>
      <w:r w:rsidR="006C1859">
        <w:rPr>
          <w:sz w:val="24"/>
        </w:rPr>
        <w:t xml:space="preserve"> </w:t>
      </w:r>
      <w:proofErr w:type="spellStart"/>
      <w:proofErr w:type="gramStart"/>
      <w:r w:rsidR="006C1859">
        <w:rPr>
          <w:sz w:val="24"/>
        </w:rPr>
        <w:t>кап.разходи</w:t>
      </w:r>
      <w:proofErr w:type="spellEnd"/>
      <w:proofErr w:type="gram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за</w:t>
      </w:r>
      <w:proofErr w:type="spellEnd"/>
      <w:r w:rsidR="006C1859">
        <w:rPr>
          <w:sz w:val="24"/>
        </w:rPr>
        <w:t xml:space="preserve"> 2022 г., </w:t>
      </w:r>
      <w:proofErr w:type="spellStart"/>
      <w:r w:rsidR="006C1859">
        <w:rPr>
          <w:sz w:val="24"/>
        </w:rPr>
        <w:t>обект</w:t>
      </w:r>
      <w:proofErr w:type="spellEnd"/>
      <w:r w:rsidR="006C1859">
        <w:rPr>
          <w:sz w:val="24"/>
        </w:rPr>
        <w:t xml:space="preserve"> </w:t>
      </w:r>
      <w:r w:rsidR="006C1859">
        <w:rPr>
          <w:sz w:val="24"/>
          <w:lang w:val="bg-BG"/>
        </w:rPr>
        <w:t xml:space="preserve">„Ремонт на ул.21 в </w:t>
      </w:r>
      <w:proofErr w:type="spellStart"/>
      <w:r w:rsidR="006C1859">
        <w:rPr>
          <w:sz w:val="24"/>
          <w:lang w:val="bg-BG"/>
        </w:rPr>
        <w:t>с.Богданица</w:t>
      </w:r>
      <w:proofErr w:type="spellEnd"/>
      <w:r w:rsidR="006C1859">
        <w:rPr>
          <w:sz w:val="24"/>
          <w:lang w:val="bg-BG"/>
        </w:rPr>
        <w:t xml:space="preserve">“ </w:t>
      </w:r>
      <w:r w:rsidR="00A1180F">
        <w:rPr>
          <w:sz w:val="24"/>
        </w:rPr>
        <w:t xml:space="preserve"> </w:t>
      </w:r>
      <w:proofErr w:type="spellStart"/>
      <w:r w:rsidR="00A1180F">
        <w:rPr>
          <w:sz w:val="24"/>
        </w:rPr>
        <w:t>да</w:t>
      </w:r>
      <w:proofErr w:type="spellEnd"/>
      <w:r w:rsidR="00A1180F">
        <w:rPr>
          <w:sz w:val="24"/>
        </w:rPr>
        <w:t xml:space="preserve"> </w:t>
      </w:r>
      <w:proofErr w:type="spellStart"/>
      <w:r w:rsidR="00A1180F">
        <w:rPr>
          <w:sz w:val="24"/>
        </w:rPr>
        <w:t>се</w:t>
      </w:r>
      <w:proofErr w:type="spellEnd"/>
      <w:r w:rsidR="00A1180F">
        <w:rPr>
          <w:sz w:val="24"/>
        </w:rPr>
        <w:t xml:space="preserve"> </w:t>
      </w:r>
      <w:proofErr w:type="spellStart"/>
      <w:r w:rsidR="00A1180F">
        <w:rPr>
          <w:sz w:val="24"/>
        </w:rPr>
        <w:t>осигурят</w:t>
      </w:r>
      <w:proofErr w:type="spellEnd"/>
      <w:r w:rsidR="006C1859">
        <w:rPr>
          <w:sz w:val="24"/>
        </w:rPr>
        <w:t xml:space="preserve"> </w:t>
      </w:r>
      <w:proofErr w:type="spellStart"/>
      <w:r w:rsidR="006C1859">
        <w:rPr>
          <w:sz w:val="24"/>
        </w:rPr>
        <w:t>допълнителни</w:t>
      </w:r>
      <w:proofErr w:type="spellEnd"/>
      <w:r w:rsidR="006C1859">
        <w:rPr>
          <w:sz w:val="24"/>
        </w:rPr>
        <w:t xml:space="preserve"> 5521 </w:t>
      </w:r>
      <w:proofErr w:type="spellStart"/>
      <w:r w:rsidR="006C1859">
        <w:rPr>
          <w:sz w:val="24"/>
        </w:rPr>
        <w:t>лв</w:t>
      </w:r>
      <w:proofErr w:type="spellEnd"/>
      <w:r w:rsidR="006C1859">
        <w:rPr>
          <w:sz w:val="24"/>
        </w:rPr>
        <w:t xml:space="preserve">. </w:t>
      </w:r>
      <w:proofErr w:type="spellStart"/>
      <w:r w:rsidR="006C1859">
        <w:rPr>
          <w:sz w:val="24"/>
        </w:rPr>
        <w:t>за</w:t>
      </w:r>
      <w:proofErr w:type="spellEnd"/>
      <w:r w:rsidR="006C1859">
        <w:rPr>
          <w:sz w:val="24"/>
        </w:rPr>
        <w:t xml:space="preserve"> </w:t>
      </w:r>
      <w:r w:rsidR="00A40A5A">
        <w:rPr>
          <w:sz w:val="24"/>
          <w:lang w:val="bg-BG"/>
        </w:rPr>
        <w:t>обект</w:t>
      </w:r>
      <w:r w:rsidR="006C1859">
        <w:rPr>
          <w:sz w:val="24"/>
          <w:lang w:val="bg-BG"/>
        </w:rPr>
        <w:t xml:space="preserve"> „ОР на общински път Кочево – </w:t>
      </w:r>
      <w:proofErr w:type="gramStart"/>
      <w:r w:rsidR="006C1859">
        <w:rPr>
          <w:sz w:val="24"/>
          <w:lang w:val="bg-BG"/>
        </w:rPr>
        <w:t>Караджово“ ,</w:t>
      </w:r>
      <w:proofErr w:type="gramEnd"/>
      <w:r w:rsidR="006C1859">
        <w:rPr>
          <w:sz w:val="24"/>
          <w:lang w:val="bg-BG"/>
        </w:rPr>
        <w:t xml:space="preserve"> 3740 лв. за обект „ОР на общинска сграда в </w:t>
      </w:r>
      <w:proofErr w:type="spellStart"/>
      <w:r w:rsidR="006C1859">
        <w:rPr>
          <w:sz w:val="24"/>
          <w:lang w:val="bg-BG"/>
        </w:rPr>
        <w:t>с.Катуница</w:t>
      </w:r>
      <w:proofErr w:type="spellEnd"/>
      <w:r w:rsidR="006C1859">
        <w:rPr>
          <w:sz w:val="24"/>
          <w:lang w:val="bg-BG"/>
        </w:rPr>
        <w:t>“</w:t>
      </w:r>
      <w:r w:rsidR="00204C71">
        <w:rPr>
          <w:sz w:val="24"/>
          <w:lang w:val="bg-BG"/>
        </w:rPr>
        <w:t xml:space="preserve">, 5165 лв. за обект „Земемерен </w:t>
      </w:r>
      <w:r w:rsidR="00204C71">
        <w:rPr>
          <w:sz w:val="24"/>
        </w:rPr>
        <w:t>GPS</w:t>
      </w:r>
      <w:r w:rsidR="00204C71">
        <w:rPr>
          <w:sz w:val="24"/>
          <w:lang w:val="bg-BG"/>
        </w:rPr>
        <w:t>“ (</w:t>
      </w:r>
      <w:proofErr w:type="spellStart"/>
      <w:r w:rsidR="00204C71">
        <w:rPr>
          <w:sz w:val="24"/>
          <w:lang w:val="bg-BG"/>
        </w:rPr>
        <w:t>дрон</w:t>
      </w:r>
      <w:proofErr w:type="spellEnd"/>
      <w:r w:rsidR="00204C71">
        <w:rPr>
          <w:sz w:val="24"/>
          <w:lang w:val="bg-BG"/>
        </w:rPr>
        <w:t>)</w:t>
      </w:r>
      <w:r w:rsidR="00151782">
        <w:rPr>
          <w:sz w:val="24"/>
          <w:lang w:val="bg-BG"/>
        </w:rPr>
        <w:t xml:space="preserve"> , както и 100</w:t>
      </w:r>
      <w:r w:rsidR="006C1859">
        <w:rPr>
          <w:sz w:val="24"/>
          <w:lang w:val="bg-BG"/>
        </w:rPr>
        <w:t xml:space="preserve">00 лв. за саниране на кметството в </w:t>
      </w:r>
      <w:proofErr w:type="spellStart"/>
      <w:r w:rsidR="006C1859">
        <w:rPr>
          <w:sz w:val="24"/>
          <w:lang w:val="bg-BG"/>
        </w:rPr>
        <w:t>с.Чешнегирово</w:t>
      </w:r>
      <w:proofErr w:type="spellEnd"/>
      <w:r w:rsidR="006C1859">
        <w:rPr>
          <w:sz w:val="24"/>
          <w:lang w:val="bg-BG"/>
        </w:rPr>
        <w:t xml:space="preserve"> .</w:t>
      </w:r>
      <w:r w:rsidR="00AF759B">
        <w:rPr>
          <w:sz w:val="24"/>
          <w:lang w:val="bg-BG"/>
        </w:rPr>
        <w:t xml:space="preserve"> </w:t>
      </w:r>
      <w:r w:rsidR="00A1180F">
        <w:rPr>
          <w:sz w:val="24"/>
          <w:lang w:val="bg-BG"/>
        </w:rPr>
        <w:t xml:space="preserve">На основание чл.7 от </w:t>
      </w:r>
      <w:r w:rsidR="00A1180F" w:rsidRPr="00172DBA">
        <w:rPr>
          <w:sz w:val="24"/>
          <w:lang w:val="bg-BG"/>
        </w:rPr>
        <w:t xml:space="preserve">Закона за прилагане на разпоредбите на ЗДБРБ за 2022 г., Закона за бюджета на държавното обществено осигуряване за 2022 г. и Закона за бюджета на НЗОК за 2022 г.  </w:t>
      </w:r>
      <w:r w:rsidR="00A1180F">
        <w:rPr>
          <w:sz w:val="24"/>
          <w:lang w:val="bg-BG"/>
        </w:rPr>
        <w:t>, п</w:t>
      </w:r>
      <w:r w:rsidR="00AF759B">
        <w:rPr>
          <w:sz w:val="24"/>
          <w:lang w:val="bg-BG"/>
        </w:rPr>
        <w:t>редлагаме от остатъка на средс</w:t>
      </w:r>
      <w:r w:rsidR="00A1180F">
        <w:rPr>
          <w:sz w:val="24"/>
          <w:lang w:val="bg-BG"/>
        </w:rPr>
        <w:t>тва в държавните дейности з</w:t>
      </w:r>
      <w:r w:rsidR="000B3EAF">
        <w:rPr>
          <w:sz w:val="24"/>
          <w:lang w:val="bg-BG"/>
        </w:rPr>
        <w:t>а 2022 г. да</w:t>
      </w:r>
      <w:r w:rsidR="00992275">
        <w:rPr>
          <w:sz w:val="24"/>
          <w:lang w:val="bg-BG"/>
        </w:rPr>
        <w:t xml:space="preserve"> се предвидят 385651</w:t>
      </w:r>
      <w:r w:rsidR="00A1180F">
        <w:rPr>
          <w:sz w:val="24"/>
          <w:lang w:val="bg-BG"/>
        </w:rPr>
        <w:t xml:space="preserve"> лв. за саниране на сградите на здравните служби в г</w:t>
      </w:r>
      <w:r w:rsidR="00FE29E5">
        <w:rPr>
          <w:sz w:val="24"/>
          <w:lang w:val="bg-BG"/>
        </w:rPr>
        <w:t xml:space="preserve">р. Садово и </w:t>
      </w:r>
      <w:proofErr w:type="spellStart"/>
      <w:r w:rsidR="00FE29E5">
        <w:rPr>
          <w:sz w:val="24"/>
          <w:lang w:val="bg-BG"/>
        </w:rPr>
        <w:t>с.Катуница</w:t>
      </w:r>
      <w:proofErr w:type="spellEnd"/>
      <w:r w:rsidR="00FE29E5">
        <w:rPr>
          <w:sz w:val="24"/>
          <w:lang w:val="bg-BG"/>
        </w:rPr>
        <w:t xml:space="preserve"> , </w:t>
      </w:r>
      <w:r w:rsidR="00A1180F">
        <w:rPr>
          <w:sz w:val="24"/>
          <w:lang w:val="bg-BG"/>
        </w:rPr>
        <w:t xml:space="preserve"> Центъра за социална рехабилитация и интеграция в </w:t>
      </w:r>
      <w:proofErr w:type="spellStart"/>
      <w:r w:rsidR="00A1180F">
        <w:rPr>
          <w:sz w:val="24"/>
          <w:lang w:val="bg-BG"/>
        </w:rPr>
        <w:t>с.Болярци</w:t>
      </w:r>
      <w:proofErr w:type="spellEnd"/>
      <w:r w:rsidR="00FE29E5">
        <w:rPr>
          <w:sz w:val="24"/>
          <w:lang w:val="bg-BG"/>
        </w:rPr>
        <w:t>, както и  за ремонт на избен етаж в сградата на „ОА“ за нуждите на гражданската защита</w:t>
      </w:r>
      <w:r w:rsidR="00A1180F">
        <w:rPr>
          <w:sz w:val="24"/>
          <w:lang w:val="bg-BG"/>
        </w:rPr>
        <w:t xml:space="preserve"> .</w:t>
      </w:r>
    </w:p>
    <w:p w:rsidR="004407C1" w:rsidRDefault="004407C1" w:rsidP="006C1859">
      <w:pPr>
        <w:rPr>
          <w:sz w:val="24"/>
          <w:lang w:val="bg-BG"/>
        </w:rPr>
      </w:pPr>
    </w:p>
    <w:p w:rsidR="004407C1" w:rsidRDefault="004407C1" w:rsidP="006C1859">
      <w:pPr>
        <w:rPr>
          <w:sz w:val="24"/>
          <w:lang w:val="bg-BG"/>
        </w:rPr>
      </w:pPr>
      <w:r>
        <w:rPr>
          <w:sz w:val="24"/>
        </w:rPr>
        <w:t xml:space="preserve">       </w:t>
      </w:r>
      <w:r>
        <w:rPr>
          <w:sz w:val="24"/>
          <w:lang w:val="bg-BG"/>
        </w:rPr>
        <w:t xml:space="preserve">  Във връзка с гореизложеното , предлагаме следния проект за </w:t>
      </w:r>
    </w:p>
    <w:p w:rsidR="004407C1" w:rsidRPr="004407C1" w:rsidRDefault="004407C1" w:rsidP="006C1859">
      <w:pPr>
        <w:rPr>
          <w:b/>
          <w:sz w:val="24"/>
          <w:lang w:val="bg-BG"/>
        </w:rPr>
      </w:pPr>
    </w:p>
    <w:p w:rsidR="008D47F9" w:rsidRDefault="004407C1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Р Е Ш Е Н И Е </w:t>
      </w:r>
    </w:p>
    <w:p w:rsidR="008D47F9" w:rsidRDefault="008D47F9" w:rsidP="00B93027">
      <w:pPr>
        <w:rPr>
          <w:b/>
          <w:sz w:val="24"/>
          <w:lang w:val="bg-BG"/>
        </w:rPr>
      </w:pPr>
    </w:p>
    <w:p w:rsidR="008D47F9" w:rsidRDefault="008D47F9" w:rsidP="00B20944">
      <w:pPr>
        <w:pStyle w:val="a4"/>
        <w:numPr>
          <w:ilvl w:val="0"/>
          <w:numId w:val="15"/>
        </w:numPr>
        <w:rPr>
          <w:b/>
          <w:sz w:val="24"/>
          <w:lang w:val="bg-BG"/>
        </w:rPr>
      </w:pPr>
      <w:r>
        <w:rPr>
          <w:b/>
          <w:sz w:val="24"/>
          <w:lang w:val="bg-BG"/>
        </w:rPr>
        <w:t>Коригира финансови разчети за 2023 г. , както следва :</w:t>
      </w:r>
    </w:p>
    <w:p w:rsidR="00A1180F" w:rsidRDefault="00A1180F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-в „Прил.1“ – държавна  дейност :</w:t>
      </w:r>
    </w:p>
    <w:p w:rsidR="000B3EAF" w:rsidRDefault="00A1180F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-намаля </w:t>
      </w:r>
      <w:r w:rsidR="000B3EAF">
        <w:rPr>
          <w:b/>
          <w:sz w:val="24"/>
          <w:lang w:val="bg-BG"/>
        </w:rPr>
        <w:t>дейност „Здравни кабинети“, „Издръжка“ с 100316 лв.;</w:t>
      </w:r>
    </w:p>
    <w:p w:rsidR="000B3EAF" w:rsidRDefault="000B3EAF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-намаля дейност „Дневни центрове за лица с увреждания“, „Издръжка“ с 204085 лв.;</w:t>
      </w:r>
    </w:p>
    <w:p w:rsidR="00992275" w:rsidRDefault="00992275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-намаля дейност „ЦНСТ“, „Издръжка“ с 48074 лв. ;</w:t>
      </w:r>
    </w:p>
    <w:p w:rsidR="00992275" w:rsidRDefault="00992275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-намаля дейност „ЦСРИ“, „Издръжка“ с 33176 лв.;</w:t>
      </w:r>
    </w:p>
    <w:p w:rsidR="00992275" w:rsidRPr="00992275" w:rsidRDefault="00992275" w:rsidP="00A1180F">
      <w:pPr>
        <w:ind w:left="780"/>
        <w:rPr>
          <w:b/>
          <w:sz w:val="24"/>
          <w:lang w:val="bg-BG"/>
        </w:rPr>
      </w:pPr>
      <w:r>
        <w:rPr>
          <w:b/>
          <w:sz w:val="24"/>
        </w:rPr>
        <w:t>-</w:t>
      </w:r>
      <w:proofErr w:type="spellStart"/>
      <w:r>
        <w:rPr>
          <w:b/>
          <w:sz w:val="24"/>
        </w:rPr>
        <w:t>увеличава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дейност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bg-BG"/>
        </w:rPr>
        <w:t>„</w:t>
      </w:r>
      <w:proofErr w:type="gramStart"/>
      <w:r>
        <w:rPr>
          <w:b/>
          <w:sz w:val="24"/>
          <w:lang w:val="bg-BG"/>
        </w:rPr>
        <w:t>ОМП“ ,</w:t>
      </w:r>
      <w:proofErr w:type="gramEnd"/>
      <w:r>
        <w:rPr>
          <w:b/>
          <w:sz w:val="24"/>
          <w:lang w:val="bg-BG"/>
        </w:rPr>
        <w:t xml:space="preserve"> „Капиталови разходи“ с 81250 лв. ;</w:t>
      </w:r>
    </w:p>
    <w:p w:rsidR="000B3EAF" w:rsidRDefault="000B3EAF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-увеличава дейност „Др. дейности по здравеопазването“, „Капиталови разходи“ с 213154 лв.</w:t>
      </w:r>
    </w:p>
    <w:p w:rsidR="00A1180F" w:rsidRPr="000B3EAF" w:rsidRDefault="000B3EAF" w:rsidP="00A1180F">
      <w:pPr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-увеличава дейност „</w:t>
      </w:r>
      <w:r w:rsidRPr="000B3EAF">
        <w:rPr>
          <w:b/>
          <w:sz w:val="24"/>
          <w:lang w:val="bg-BG"/>
        </w:rPr>
        <w:t>Център за социална рехабилитация и интеграция“</w:t>
      </w:r>
      <w:r>
        <w:rPr>
          <w:b/>
          <w:sz w:val="24"/>
          <w:lang w:val="bg-BG"/>
        </w:rPr>
        <w:t xml:space="preserve"> , „Капиталови разходи“ с 91247 лв.</w:t>
      </w:r>
    </w:p>
    <w:p w:rsidR="00A1180F" w:rsidRPr="00A1180F" w:rsidRDefault="00A1180F" w:rsidP="00A1180F">
      <w:pPr>
        <w:rPr>
          <w:b/>
          <w:sz w:val="24"/>
          <w:lang w:val="bg-BG"/>
        </w:rPr>
      </w:pPr>
    </w:p>
    <w:p w:rsidR="00B93027" w:rsidRDefault="008F412C" w:rsidP="008F412C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</w:t>
      </w:r>
      <w:r w:rsidR="00A70984">
        <w:rPr>
          <w:b/>
          <w:sz w:val="24"/>
          <w:lang w:val="bg-BG"/>
        </w:rPr>
        <w:t xml:space="preserve">в </w:t>
      </w:r>
      <w:r>
        <w:rPr>
          <w:b/>
          <w:sz w:val="24"/>
          <w:lang w:val="bg-BG"/>
        </w:rPr>
        <w:t>„Прил.1“</w:t>
      </w:r>
      <w:r w:rsidR="00D47EC5">
        <w:rPr>
          <w:b/>
          <w:sz w:val="24"/>
          <w:lang w:val="bg-BG"/>
        </w:rPr>
        <w:t xml:space="preserve"> – общинска</w:t>
      </w:r>
      <w:r w:rsidR="00615E8E">
        <w:rPr>
          <w:b/>
          <w:sz w:val="24"/>
          <w:lang w:val="bg-BG"/>
        </w:rPr>
        <w:t xml:space="preserve"> дейност:</w:t>
      </w:r>
    </w:p>
    <w:p w:rsidR="008F412C" w:rsidRDefault="00D47EC5" w:rsidP="00615E8E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>- намаля д</w:t>
      </w:r>
      <w:r w:rsidR="006C1859">
        <w:rPr>
          <w:b/>
          <w:sz w:val="24"/>
          <w:lang w:val="bg-BG"/>
        </w:rPr>
        <w:t>ейност „Ремонт</w:t>
      </w:r>
      <w:r w:rsidR="00151782">
        <w:rPr>
          <w:b/>
          <w:sz w:val="24"/>
          <w:lang w:val="bg-BG"/>
        </w:rPr>
        <w:t xml:space="preserve"> улици “ , „</w:t>
      </w:r>
      <w:proofErr w:type="spellStart"/>
      <w:r w:rsidR="00151782">
        <w:rPr>
          <w:b/>
          <w:sz w:val="24"/>
          <w:lang w:val="bg-BG"/>
        </w:rPr>
        <w:t>Кап.разходи</w:t>
      </w:r>
      <w:proofErr w:type="spellEnd"/>
      <w:r w:rsidR="00151782">
        <w:rPr>
          <w:b/>
          <w:sz w:val="24"/>
          <w:lang w:val="bg-BG"/>
        </w:rPr>
        <w:t>“ с 244</w:t>
      </w:r>
      <w:r w:rsidR="00204C71">
        <w:rPr>
          <w:b/>
          <w:sz w:val="24"/>
          <w:lang w:val="bg-BG"/>
        </w:rPr>
        <w:t>26</w:t>
      </w:r>
      <w:r>
        <w:rPr>
          <w:b/>
          <w:sz w:val="24"/>
          <w:lang w:val="bg-BG"/>
        </w:rPr>
        <w:t xml:space="preserve"> лв.</w:t>
      </w:r>
      <w:r w:rsidR="00D70763">
        <w:rPr>
          <w:b/>
          <w:sz w:val="24"/>
          <w:lang w:val="bg-BG"/>
        </w:rPr>
        <w:t>;</w:t>
      </w:r>
    </w:p>
    <w:p w:rsidR="00BA0C0A" w:rsidRDefault="00D47EC5" w:rsidP="006C1859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 увеличава дейност </w:t>
      </w:r>
      <w:r w:rsidR="00151782">
        <w:rPr>
          <w:b/>
          <w:sz w:val="24"/>
          <w:lang w:val="bg-BG"/>
        </w:rPr>
        <w:t>„ОА“, „Кап. разходи“ с 189</w:t>
      </w:r>
      <w:r w:rsidR="00204C71">
        <w:rPr>
          <w:b/>
          <w:sz w:val="24"/>
          <w:lang w:val="bg-BG"/>
        </w:rPr>
        <w:t>05</w:t>
      </w:r>
      <w:r w:rsidR="006C1859">
        <w:rPr>
          <w:b/>
          <w:sz w:val="24"/>
          <w:lang w:val="bg-BG"/>
        </w:rPr>
        <w:t xml:space="preserve"> лв.</w:t>
      </w:r>
      <w:r w:rsidR="00E01D2A">
        <w:rPr>
          <w:b/>
          <w:sz w:val="24"/>
          <w:lang w:val="bg-BG"/>
        </w:rPr>
        <w:t>;</w:t>
      </w:r>
    </w:p>
    <w:p w:rsidR="006C1859" w:rsidRDefault="006C1859" w:rsidP="006C1859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-увеличава дейност „Ремонт на общ. пътища“ с </w:t>
      </w:r>
      <w:r w:rsidR="00E01D2A">
        <w:rPr>
          <w:b/>
          <w:sz w:val="24"/>
          <w:lang w:val="bg-BG"/>
        </w:rPr>
        <w:t xml:space="preserve">5521 лв. </w:t>
      </w:r>
    </w:p>
    <w:p w:rsidR="008D47F9" w:rsidRDefault="008D47F9" w:rsidP="00615E8E">
      <w:pPr>
        <w:pStyle w:val="a4"/>
        <w:ind w:left="780"/>
        <w:rPr>
          <w:b/>
          <w:sz w:val="24"/>
          <w:lang w:val="bg-BG"/>
        </w:rPr>
      </w:pPr>
    </w:p>
    <w:p w:rsidR="003E01EB" w:rsidRDefault="008F412C" w:rsidP="00A00ABB">
      <w:pPr>
        <w:pStyle w:val="a4"/>
        <w:ind w:left="780"/>
        <w:rPr>
          <w:b/>
          <w:sz w:val="24"/>
          <w:lang w:val="bg-BG"/>
        </w:rPr>
      </w:pPr>
      <w:r>
        <w:rPr>
          <w:b/>
          <w:sz w:val="24"/>
          <w:lang w:val="bg-BG"/>
        </w:rPr>
        <w:lastRenderedPageBreak/>
        <w:t>-</w:t>
      </w:r>
      <w:r w:rsidR="00A70984">
        <w:rPr>
          <w:b/>
          <w:sz w:val="24"/>
          <w:lang w:val="bg-BG"/>
        </w:rPr>
        <w:t xml:space="preserve">в </w:t>
      </w:r>
      <w:r>
        <w:rPr>
          <w:b/>
          <w:sz w:val="24"/>
          <w:lang w:val="bg-BG"/>
        </w:rPr>
        <w:t>„Прил.2“</w:t>
      </w:r>
      <w:r w:rsidR="00A70984">
        <w:rPr>
          <w:b/>
          <w:sz w:val="24"/>
          <w:lang w:val="bg-BG"/>
        </w:rPr>
        <w:t xml:space="preserve"> </w:t>
      </w:r>
      <w:r w:rsidR="008D47F9">
        <w:rPr>
          <w:b/>
          <w:sz w:val="24"/>
          <w:lang w:val="bg-BG"/>
        </w:rPr>
        <w:t>в раздел</w:t>
      </w:r>
      <w:r w:rsidR="00A00ABB">
        <w:rPr>
          <w:b/>
          <w:sz w:val="24"/>
          <w:lang w:val="bg-BG"/>
        </w:rPr>
        <w:t xml:space="preserve"> „</w:t>
      </w:r>
      <w:r w:rsidR="00A00ABB" w:rsidRPr="00A00ABB">
        <w:rPr>
          <w:b/>
          <w:sz w:val="24"/>
          <w:lang w:val="bg-BG"/>
        </w:rPr>
        <w:t>Обекти, останали в наличности към 31.12.2022 г. и други в т.ч. , финансирани с общински</w:t>
      </w:r>
      <w:r w:rsidR="00A00ABB">
        <w:rPr>
          <w:b/>
          <w:sz w:val="24"/>
          <w:lang w:val="bg-BG"/>
        </w:rPr>
        <w:t xml:space="preserve"> приходи“ намаля обект „Ремонт на ул.21 в </w:t>
      </w:r>
      <w:proofErr w:type="spellStart"/>
      <w:r w:rsidR="00A00ABB">
        <w:rPr>
          <w:b/>
          <w:sz w:val="24"/>
          <w:lang w:val="bg-BG"/>
        </w:rPr>
        <w:t>с.Богда</w:t>
      </w:r>
      <w:r w:rsidR="00151782">
        <w:rPr>
          <w:b/>
          <w:sz w:val="24"/>
          <w:lang w:val="bg-BG"/>
        </w:rPr>
        <w:t>ница</w:t>
      </w:r>
      <w:proofErr w:type="spellEnd"/>
      <w:r w:rsidR="00151782">
        <w:rPr>
          <w:b/>
          <w:sz w:val="24"/>
          <w:lang w:val="bg-BG"/>
        </w:rPr>
        <w:t xml:space="preserve"> (остатък </w:t>
      </w:r>
      <w:proofErr w:type="spellStart"/>
      <w:r w:rsidR="00151782">
        <w:rPr>
          <w:b/>
          <w:sz w:val="24"/>
          <w:lang w:val="bg-BG"/>
        </w:rPr>
        <w:t>ц.с</w:t>
      </w:r>
      <w:proofErr w:type="spellEnd"/>
      <w:r w:rsidR="00151782">
        <w:rPr>
          <w:b/>
          <w:sz w:val="24"/>
          <w:lang w:val="bg-BG"/>
        </w:rPr>
        <w:t>. 2022)</w:t>
      </w:r>
      <w:r w:rsidR="00587698">
        <w:rPr>
          <w:b/>
          <w:sz w:val="24"/>
        </w:rPr>
        <w:t>”</w:t>
      </w:r>
      <w:r w:rsidR="00151782">
        <w:rPr>
          <w:b/>
          <w:sz w:val="24"/>
          <w:lang w:val="bg-BG"/>
        </w:rPr>
        <w:t xml:space="preserve"> с 244</w:t>
      </w:r>
      <w:r w:rsidR="00A40A5A">
        <w:rPr>
          <w:b/>
          <w:sz w:val="24"/>
          <w:lang w:val="bg-BG"/>
        </w:rPr>
        <w:t>26</w:t>
      </w:r>
      <w:r w:rsidR="00A00ABB">
        <w:rPr>
          <w:b/>
          <w:sz w:val="24"/>
          <w:lang w:val="bg-BG"/>
        </w:rPr>
        <w:t xml:space="preserve"> лв. Увеличава обекти „ОР на общински път Кочево –Караджово</w:t>
      </w:r>
      <w:r w:rsidR="00587698">
        <w:rPr>
          <w:b/>
          <w:sz w:val="24"/>
        </w:rPr>
        <w:t xml:space="preserve"> </w:t>
      </w:r>
      <w:r w:rsidR="00587698">
        <w:rPr>
          <w:b/>
          <w:sz w:val="24"/>
          <w:lang w:val="bg-BG"/>
        </w:rPr>
        <w:t xml:space="preserve">( остатък </w:t>
      </w:r>
      <w:proofErr w:type="spellStart"/>
      <w:r w:rsidR="00587698">
        <w:rPr>
          <w:b/>
          <w:sz w:val="24"/>
          <w:lang w:val="bg-BG"/>
        </w:rPr>
        <w:t>ц.с</w:t>
      </w:r>
      <w:proofErr w:type="spellEnd"/>
      <w:r w:rsidR="00587698">
        <w:rPr>
          <w:b/>
          <w:sz w:val="24"/>
          <w:lang w:val="bg-BG"/>
        </w:rPr>
        <w:t>. 2022 г. )</w:t>
      </w:r>
      <w:r w:rsidR="00A00ABB">
        <w:rPr>
          <w:b/>
          <w:sz w:val="24"/>
          <w:lang w:val="bg-BG"/>
        </w:rPr>
        <w:t xml:space="preserve">“ с 5521 лв.  , „ОР на общинска сграда в </w:t>
      </w:r>
      <w:proofErr w:type="spellStart"/>
      <w:r w:rsidR="00A00ABB">
        <w:rPr>
          <w:b/>
          <w:sz w:val="24"/>
          <w:lang w:val="bg-BG"/>
        </w:rPr>
        <w:t>с.Катуница</w:t>
      </w:r>
      <w:proofErr w:type="spellEnd"/>
      <w:r w:rsidR="00587698">
        <w:rPr>
          <w:b/>
          <w:sz w:val="24"/>
        </w:rPr>
        <w:t xml:space="preserve"> </w:t>
      </w:r>
      <w:r w:rsidR="00587698">
        <w:rPr>
          <w:b/>
          <w:sz w:val="24"/>
          <w:lang w:val="bg-BG"/>
        </w:rPr>
        <w:t xml:space="preserve">( остатък </w:t>
      </w:r>
      <w:proofErr w:type="spellStart"/>
      <w:r w:rsidR="00587698">
        <w:rPr>
          <w:b/>
          <w:sz w:val="24"/>
          <w:lang w:val="bg-BG"/>
        </w:rPr>
        <w:t>ц.с</w:t>
      </w:r>
      <w:proofErr w:type="spellEnd"/>
      <w:r w:rsidR="00587698">
        <w:rPr>
          <w:b/>
          <w:sz w:val="24"/>
          <w:lang w:val="bg-BG"/>
        </w:rPr>
        <w:t>. 2022 г.)“</w:t>
      </w:r>
      <w:r w:rsidR="00A00ABB">
        <w:rPr>
          <w:b/>
          <w:sz w:val="24"/>
          <w:lang w:val="bg-BG"/>
        </w:rPr>
        <w:t xml:space="preserve"> с 3740 лв. . Създава нов</w:t>
      </w:r>
      <w:r w:rsidR="000B3EAF">
        <w:rPr>
          <w:b/>
          <w:sz w:val="24"/>
          <w:lang w:val="bg-BG"/>
        </w:rPr>
        <w:t>и</w:t>
      </w:r>
      <w:r w:rsidR="00A00ABB">
        <w:rPr>
          <w:b/>
          <w:sz w:val="24"/>
          <w:lang w:val="bg-BG"/>
        </w:rPr>
        <w:t xml:space="preserve"> обект</w:t>
      </w:r>
      <w:r w:rsidR="000B3EAF">
        <w:rPr>
          <w:b/>
          <w:sz w:val="24"/>
          <w:lang w:val="bg-BG"/>
        </w:rPr>
        <w:t>и</w:t>
      </w:r>
      <w:r w:rsidR="00A00ABB">
        <w:rPr>
          <w:b/>
          <w:sz w:val="24"/>
          <w:lang w:val="bg-BG"/>
        </w:rPr>
        <w:t xml:space="preserve"> „ОР на</w:t>
      </w:r>
      <w:r w:rsidR="00151782">
        <w:rPr>
          <w:b/>
          <w:sz w:val="24"/>
          <w:lang w:val="bg-BG"/>
        </w:rPr>
        <w:t xml:space="preserve"> кметство в </w:t>
      </w:r>
      <w:proofErr w:type="spellStart"/>
      <w:r w:rsidR="00151782">
        <w:rPr>
          <w:b/>
          <w:sz w:val="24"/>
          <w:lang w:val="bg-BG"/>
        </w:rPr>
        <w:t>с.Чешнегирово</w:t>
      </w:r>
      <w:proofErr w:type="spellEnd"/>
      <w:r w:rsidR="00587698">
        <w:rPr>
          <w:b/>
          <w:sz w:val="24"/>
        </w:rPr>
        <w:t xml:space="preserve"> </w:t>
      </w:r>
      <w:r w:rsidR="00587698">
        <w:rPr>
          <w:b/>
          <w:sz w:val="24"/>
          <w:lang w:val="bg-BG"/>
        </w:rPr>
        <w:t xml:space="preserve">( остатък </w:t>
      </w:r>
      <w:proofErr w:type="spellStart"/>
      <w:r w:rsidR="00587698">
        <w:rPr>
          <w:b/>
          <w:sz w:val="24"/>
          <w:lang w:val="bg-BG"/>
        </w:rPr>
        <w:t>ц.с</w:t>
      </w:r>
      <w:proofErr w:type="spellEnd"/>
      <w:r w:rsidR="00587698">
        <w:rPr>
          <w:b/>
          <w:sz w:val="24"/>
          <w:lang w:val="bg-BG"/>
        </w:rPr>
        <w:t xml:space="preserve">. 2022 г.) </w:t>
      </w:r>
      <w:r w:rsidR="00151782">
        <w:rPr>
          <w:b/>
          <w:sz w:val="24"/>
          <w:lang w:val="bg-BG"/>
        </w:rPr>
        <w:t xml:space="preserve"> – 10000</w:t>
      </w:r>
      <w:r w:rsidR="00A00ABB">
        <w:rPr>
          <w:b/>
          <w:sz w:val="24"/>
          <w:lang w:val="bg-BG"/>
        </w:rPr>
        <w:t xml:space="preserve"> лв.</w:t>
      </w:r>
      <w:r w:rsidR="00587698">
        <w:rPr>
          <w:b/>
          <w:sz w:val="24"/>
        </w:rPr>
        <w:t xml:space="preserve">” </w:t>
      </w:r>
      <w:r w:rsidR="000B3EAF">
        <w:rPr>
          <w:b/>
          <w:sz w:val="24"/>
          <w:lang w:val="bg-BG"/>
        </w:rPr>
        <w:t>,</w:t>
      </w:r>
      <w:r w:rsidR="00204C71">
        <w:rPr>
          <w:b/>
          <w:sz w:val="24"/>
          <w:lang w:val="bg-BG"/>
        </w:rPr>
        <w:t xml:space="preserve"> „Земемерен </w:t>
      </w:r>
      <w:r w:rsidR="00204C71">
        <w:rPr>
          <w:b/>
          <w:sz w:val="24"/>
        </w:rPr>
        <w:t>GPS</w:t>
      </w:r>
      <w:r w:rsidR="00587698">
        <w:rPr>
          <w:b/>
          <w:sz w:val="24"/>
        </w:rPr>
        <w:t xml:space="preserve"> </w:t>
      </w:r>
      <w:r w:rsidR="00587698">
        <w:rPr>
          <w:b/>
          <w:sz w:val="24"/>
          <w:lang w:val="bg-BG"/>
        </w:rPr>
        <w:t xml:space="preserve">(остатък </w:t>
      </w:r>
      <w:proofErr w:type="spellStart"/>
      <w:r w:rsidR="00587698">
        <w:rPr>
          <w:b/>
          <w:sz w:val="24"/>
          <w:lang w:val="bg-BG"/>
        </w:rPr>
        <w:t>ц.с</w:t>
      </w:r>
      <w:proofErr w:type="spellEnd"/>
      <w:r w:rsidR="00587698">
        <w:rPr>
          <w:b/>
          <w:sz w:val="24"/>
          <w:lang w:val="bg-BG"/>
        </w:rPr>
        <w:t>. 2022 г.)</w:t>
      </w:r>
      <w:r w:rsidR="00204C71">
        <w:rPr>
          <w:b/>
          <w:sz w:val="24"/>
        </w:rPr>
        <w:t xml:space="preserve"> – 5165 </w:t>
      </w:r>
      <w:proofErr w:type="spellStart"/>
      <w:proofErr w:type="gramStart"/>
      <w:r w:rsidR="000B3EAF">
        <w:rPr>
          <w:b/>
          <w:sz w:val="24"/>
          <w:lang w:val="bg-BG"/>
        </w:rPr>
        <w:t>лв</w:t>
      </w:r>
      <w:proofErr w:type="spellEnd"/>
      <w:r w:rsidR="000B3EAF">
        <w:rPr>
          <w:b/>
          <w:sz w:val="24"/>
          <w:lang w:val="bg-BG"/>
        </w:rPr>
        <w:t>“ ,</w:t>
      </w:r>
      <w:proofErr w:type="gramEnd"/>
      <w:r w:rsidR="000B3EAF">
        <w:rPr>
          <w:b/>
          <w:sz w:val="24"/>
          <w:lang w:val="bg-BG"/>
        </w:rPr>
        <w:t xml:space="preserve">  „ОР на Здравна служба в гр. Садово – 134182 лв.“ , „ОР на Здравна служба в </w:t>
      </w:r>
      <w:proofErr w:type="spellStart"/>
      <w:r w:rsidR="000B3EAF">
        <w:rPr>
          <w:b/>
          <w:sz w:val="24"/>
          <w:lang w:val="bg-BG"/>
        </w:rPr>
        <w:t>с.Катуница</w:t>
      </w:r>
      <w:proofErr w:type="spellEnd"/>
      <w:r w:rsidR="000B3EAF">
        <w:rPr>
          <w:b/>
          <w:sz w:val="24"/>
          <w:lang w:val="bg-BG"/>
        </w:rPr>
        <w:t xml:space="preserve"> – 78972 лв.“ , „ОР на </w:t>
      </w:r>
      <w:r w:rsidR="000B3EAF" w:rsidRPr="000B3EAF">
        <w:rPr>
          <w:b/>
          <w:sz w:val="24"/>
          <w:lang w:val="bg-BG"/>
        </w:rPr>
        <w:t>Център за социална рехабилитация и интеграция</w:t>
      </w:r>
      <w:r w:rsidR="000B3EAF">
        <w:rPr>
          <w:b/>
          <w:sz w:val="24"/>
          <w:lang w:val="bg-BG"/>
        </w:rPr>
        <w:t xml:space="preserve"> в с. Болярци – 91247 лв.“</w:t>
      </w:r>
      <w:r w:rsidR="00FE29E5">
        <w:rPr>
          <w:b/>
          <w:sz w:val="24"/>
          <w:lang w:val="bg-BG"/>
        </w:rPr>
        <w:t xml:space="preserve">, „ОР на избена част  на ОА в </w:t>
      </w:r>
      <w:proofErr w:type="spellStart"/>
      <w:r w:rsidR="00FE29E5">
        <w:rPr>
          <w:b/>
          <w:sz w:val="24"/>
          <w:lang w:val="bg-BG"/>
        </w:rPr>
        <w:t>гр.Садово</w:t>
      </w:r>
      <w:proofErr w:type="spellEnd"/>
      <w:r w:rsidR="00FE29E5">
        <w:rPr>
          <w:b/>
          <w:sz w:val="24"/>
          <w:lang w:val="bg-BG"/>
        </w:rPr>
        <w:t xml:space="preserve"> за нуждите на гражданска защита – 81250 лв.</w:t>
      </w:r>
      <w:bookmarkStart w:id="0" w:name="_GoBack"/>
      <w:bookmarkEnd w:id="0"/>
      <w:r w:rsidR="00FE29E5">
        <w:rPr>
          <w:b/>
          <w:sz w:val="24"/>
          <w:lang w:val="bg-BG"/>
        </w:rPr>
        <w:t>“</w:t>
      </w:r>
      <w:r w:rsidR="000B3EAF">
        <w:rPr>
          <w:b/>
          <w:sz w:val="24"/>
          <w:lang w:val="bg-BG"/>
        </w:rPr>
        <w:t xml:space="preserve"> </w:t>
      </w:r>
      <w:r w:rsidR="004E513B">
        <w:rPr>
          <w:b/>
          <w:sz w:val="24"/>
          <w:lang w:val="bg-BG"/>
        </w:rPr>
        <w:t xml:space="preserve"> . </w:t>
      </w:r>
    </w:p>
    <w:p w:rsidR="00A40A5A" w:rsidRDefault="00A40A5A" w:rsidP="00A00ABB">
      <w:pPr>
        <w:pStyle w:val="a4"/>
        <w:ind w:left="780"/>
        <w:rPr>
          <w:b/>
          <w:sz w:val="24"/>
          <w:lang w:val="bg-BG"/>
        </w:rPr>
      </w:pPr>
    </w:p>
    <w:p w:rsidR="00A40A5A" w:rsidRDefault="00A40A5A" w:rsidP="00A00ABB">
      <w:pPr>
        <w:pStyle w:val="a4"/>
        <w:ind w:left="780"/>
        <w:rPr>
          <w:b/>
          <w:sz w:val="24"/>
          <w:lang w:val="bg-BG"/>
        </w:rPr>
      </w:pPr>
    </w:p>
    <w:p w:rsidR="00A40A5A" w:rsidRDefault="00A40A5A" w:rsidP="00A00ABB">
      <w:pPr>
        <w:pStyle w:val="a4"/>
        <w:ind w:left="780"/>
        <w:rPr>
          <w:b/>
          <w:sz w:val="24"/>
          <w:lang w:val="bg-BG"/>
        </w:rPr>
      </w:pPr>
    </w:p>
    <w:p w:rsidR="00A40A5A" w:rsidRDefault="00A40A5A" w:rsidP="00A00ABB">
      <w:pPr>
        <w:pStyle w:val="a4"/>
        <w:ind w:left="780"/>
        <w:rPr>
          <w:b/>
          <w:sz w:val="24"/>
          <w:lang w:val="bg-BG"/>
        </w:rPr>
      </w:pPr>
    </w:p>
    <w:p w:rsidR="004E513B" w:rsidRDefault="004E513B" w:rsidP="00A00ABB">
      <w:pPr>
        <w:pStyle w:val="a4"/>
        <w:ind w:left="780"/>
        <w:rPr>
          <w:b/>
          <w:sz w:val="24"/>
          <w:lang w:val="bg-BG"/>
        </w:rPr>
      </w:pPr>
    </w:p>
    <w:p w:rsidR="004E513B" w:rsidRPr="00A00ABB" w:rsidRDefault="004E513B" w:rsidP="00A00ABB">
      <w:pPr>
        <w:pStyle w:val="a4"/>
        <w:ind w:left="780"/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>Изготвил-</w:t>
      </w:r>
      <w:proofErr w:type="spellStart"/>
      <w:r w:rsidRPr="00B93027">
        <w:rPr>
          <w:b/>
          <w:sz w:val="24"/>
          <w:lang w:val="bg-BG"/>
        </w:rPr>
        <w:t>дир</w:t>
      </w:r>
      <w:proofErr w:type="spellEnd"/>
      <w:r w:rsidRPr="00B93027">
        <w:rPr>
          <w:b/>
          <w:sz w:val="24"/>
          <w:lang w:val="bg-BG"/>
        </w:rPr>
        <w:t>.”ОА”:</w:t>
      </w:r>
    </w:p>
    <w:p w:rsid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</w:t>
      </w:r>
      <w:r>
        <w:rPr>
          <w:b/>
          <w:sz w:val="24"/>
          <w:lang w:val="bg-BG"/>
        </w:rPr>
        <w:t xml:space="preserve">                             </w:t>
      </w:r>
      <w:r w:rsidRPr="00B93027">
        <w:rPr>
          <w:b/>
          <w:sz w:val="24"/>
          <w:lang w:val="bg-BG"/>
        </w:rPr>
        <w:t xml:space="preserve"> (</w:t>
      </w:r>
      <w:proofErr w:type="spellStart"/>
      <w:r w:rsidRPr="00B93027">
        <w:rPr>
          <w:b/>
          <w:sz w:val="24"/>
          <w:lang w:val="bg-BG"/>
        </w:rPr>
        <w:t>Й.Ташев</w:t>
      </w:r>
      <w:proofErr w:type="spellEnd"/>
      <w:r w:rsidRPr="00B93027">
        <w:rPr>
          <w:b/>
          <w:sz w:val="24"/>
          <w:lang w:val="bg-BG"/>
        </w:rPr>
        <w:t>)</w:t>
      </w:r>
    </w:p>
    <w:p w:rsidR="00A40A5A" w:rsidRDefault="00A40A5A" w:rsidP="00B93027">
      <w:pPr>
        <w:rPr>
          <w:b/>
          <w:sz w:val="24"/>
          <w:lang w:val="bg-BG"/>
        </w:rPr>
      </w:pPr>
    </w:p>
    <w:p w:rsidR="00A40A5A" w:rsidRDefault="00A40A5A" w:rsidP="00B93027">
      <w:pPr>
        <w:rPr>
          <w:b/>
          <w:sz w:val="24"/>
          <w:lang w:val="bg-BG"/>
        </w:rPr>
      </w:pPr>
    </w:p>
    <w:p w:rsidR="00A40A5A" w:rsidRDefault="00A40A5A" w:rsidP="00B93027">
      <w:pPr>
        <w:rPr>
          <w:b/>
          <w:sz w:val="24"/>
          <w:lang w:val="bg-BG"/>
        </w:rPr>
      </w:pPr>
    </w:p>
    <w:p w:rsidR="00A40A5A" w:rsidRPr="00B93027" w:rsidRDefault="00A40A5A" w:rsidP="00B93027">
      <w:pPr>
        <w:rPr>
          <w:b/>
          <w:sz w:val="24"/>
          <w:lang w:val="bg-BG"/>
        </w:rPr>
      </w:pP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</w:p>
    <w:p w:rsidR="00B93027" w:rsidRDefault="00B93027" w:rsidP="00B93027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С  уважение,</w:t>
      </w:r>
      <w:r w:rsidRPr="00B93027">
        <w:rPr>
          <w:b/>
          <w:sz w:val="24"/>
          <w:lang w:val="bg-BG"/>
        </w:rPr>
        <w:t xml:space="preserve">                                      </w:t>
      </w:r>
    </w:p>
    <w:p w:rsidR="00B93027" w:rsidRPr="00B93027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Кмет на община Садово:</w:t>
      </w:r>
    </w:p>
    <w:p w:rsidR="001E57C0" w:rsidRDefault="00B93027" w:rsidP="00B93027">
      <w:pPr>
        <w:rPr>
          <w:b/>
          <w:sz w:val="24"/>
          <w:lang w:val="bg-BG"/>
        </w:rPr>
      </w:pPr>
      <w:r w:rsidRPr="00B93027">
        <w:rPr>
          <w:b/>
          <w:sz w:val="24"/>
          <w:lang w:val="bg-BG"/>
        </w:rPr>
        <w:t xml:space="preserve">                                                    </w:t>
      </w:r>
      <w:r w:rsidR="00F37C0E">
        <w:rPr>
          <w:b/>
          <w:sz w:val="24"/>
          <w:lang w:val="bg-BG"/>
        </w:rPr>
        <w:t xml:space="preserve"> </w:t>
      </w:r>
      <w:r w:rsidRPr="00B93027">
        <w:rPr>
          <w:b/>
          <w:sz w:val="24"/>
          <w:lang w:val="bg-BG"/>
        </w:rPr>
        <w:t xml:space="preserve"> (</w:t>
      </w:r>
      <w:proofErr w:type="spellStart"/>
      <w:r w:rsidRPr="00B93027">
        <w:rPr>
          <w:b/>
          <w:sz w:val="24"/>
          <w:lang w:val="bg-BG"/>
        </w:rPr>
        <w:t>Д.Здравков</w:t>
      </w:r>
      <w:proofErr w:type="spellEnd"/>
      <w:r w:rsidR="00202E1D">
        <w:rPr>
          <w:b/>
          <w:sz w:val="24"/>
          <w:lang w:val="bg-BG"/>
        </w:rPr>
        <w:t xml:space="preserve">  </w:t>
      </w:r>
      <w:r w:rsidR="00F37C0E">
        <w:rPr>
          <w:b/>
          <w:sz w:val="24"/>
          <w:lang w:val="bg-BG"/>
        </w:rPr>
        <w:t>)</w:t>
      </w:r>
      <w:r w:rsidR="00202E1D">
        <w:rPr>
          <w:b/>
          <w:sz w:val="24"/>
          <w:lang w:val="bg-BG"/>
        </w:rPr>
        <w:t xml:space="preserve">                 </w:t>
      </w:r>
      <w:r w:rsidR="00E25497">
        <w:rPr>
          <w:b/>
          <w:sz w:val="24"/>
          <w:lang w:val="bg-BG"/>
        </w:rPr>
        <w:t xml:space="preserve">           </w:t>
      </w: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A7D"/>
    <w:multiLevelType w:val="hybridMultilevel"/>
    <w:tmpl w:val="BC127968"/>
    <w:lvl w:ilvl="0" w:tplc="161226C6">
      <w:numFmt w:val="bullet"/>
      <w:lvlText w:val="-"/>
      <w:lvlJc w:val="left"/>
      <w:pPr>
        <w:ind w:left="7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44B5"/>
    <w:multiLevelType w:val="hybridMultilevel"/>
    <w:tmpl w:val="E278ACD4"/>
    <w:lvl w:ilvl="0" w:tplc="A9FEF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439FC"/>
    <w:multiLevelType w:val="hybridMultilevel"/>
    <w:tmpl w:val="06346132"/>
    <w:lvl w:ilvl="0" w:tplc="B3508F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B3EAF"/>
    <w:rsid w:val="000C5B27"/>
    <w:rsid w:val="000D040A"/>
    <w:rsid w:val="000F46E9"/>
    <w:rsid w:val="00113916"/>
    <w:rsid w:val="00135C31"/>
    <w:rsid w:val="00136159"/>
    <w:rsid w:val="00151782"/>
    <w:rsid w:val="00161171"/>
    <w:rsid w:val="00172DBA"/>
    <w:rsid w:val="00186646"/>
    <w:rsid w:val="001969BA"/>
    <w:rsid w:val="001A2312"/>
    <w:rsid w:val="001A423D"/>
    <w:rsid w:val="001B5973"/>
    <w:rsid w:val="001E57C0"/>
    <w:rsid w:val="00202E1D"/>
    <w:rsid w:val="00204C71"/>
    <w:rsid w:val="00227171"/>
    <w:rsid w:val="00254A8A"/>
    <w:rsid w:val="00260030"/>
    <w:rsid w:val="0027238D"/>
    <w:rsid w:val="00283BC2"/>
    <w:rsid w:val="002A2B33"/>
    <w:rsid w:val="002C64E0"/>
    <w:rsid w:val="0030565E"/>
    <w:rsid w:val="003073CE"/>
    <w:rsid w:val="00322804"/>
    <w:rsid w:val="00351D47"/>
    <w:rsid w:val="00352A42"/>
    <w:rsid w:val="00355507"/>
    <w:rsid w:val="003D4D36"/>
    <w:rsid w:val="003E01EB"/>
    <w:rsid w:val="003E175F"/>
    <w:rsid w:val="003F0797"/>
    <w:rsid w:val="00423E1C"/>
    <w:rsid w:val="00435EB0"/>
    <w:rsid w:val="004407C1"/>
    <w:rsid w:val="00443BE3"/>
    <w:rsid w:val="0044531F"/>
    <w:rsid w:val="0046721B"/>
    <w:rsid w:val="00470754"/>
    <w:rsid w:val="004C4EBD"/>
    <w:rsid w:val="004C67B1"/>
    <w:rsid w:val="004D3134"/>
    <w:rsid w:val="004E513B"/>
    <w:rsid w:val="004E5298"/>
    <w:rsid w:val="005165F4"/>
    <w:rsid w:val="00526A6A"/>
    <w:rsid w:val="00533959"/>
    <w:rsid w:val="00540D58"/>
    <w:rsid w:val="005823B0"/>
    <w:rsid w:val="00587698"/>
    <w:rsid w:val="005A2CDF"/>
    <w:rsid w:val="005A7D4E"/>
    <w:rsid w:val="005C0033"/>
    <w:rsid w:val="00600076"/>
    <w:rsid w:val="00615E8E"/>
    <w:rsid w:val="006230CF"/>
    <w:rsid w:val="006270FC"/>
    <w:rsid w:val="0068250B"/>
    <w:rsid w:val="006A2251"/>
    <w:rsid w:val="006A5D70"/>
    <w:rsid w:val="006B27EF"/>
    <w:rsid w:val="006B6C22"/>
    <w:rsid w:val="006C1859"/>
    <w:rsid w:val="006F1E9E"/>
    <w:rsid w:val="007673B9"/>
    <w:rsid w:val="007818C8"/>
    <w:rsid w:val="007851EC"/>
    <w:rsid w:val="007878E9"/>
    <w:rsid w:val="007D34E5"/>
    <w:rsid w:val="007F0BCF"/>
    <w:rsid w:val="007F1381"/>
    <w:rsid w:val="007F2034"/>
    <w:rsid w:val="007F7F54"/>
    <w:rsid w:val="00862BE0"/>
    <w:rsid w:val="00880317"/>
    <w:rsid w:val="008D47F9"/>
    <w:rsid w:val="008D5DA4"/>
    <w:rsid w:val="008D60FF"/>
    <w:rsid w:val="008E582A"/>
    <w:rsid w:val="008F412C"/>
    <w:rsid w:val="00903130"/>
    <w:rsid w:val="00916747"/>
    <w:rsid w:val="00966C6B"/>
    <w:rsid w:val="00972A63"/>
    <w:rsid w:val="00992275"/>
    <w:rsid w:val="00995DB7"/>
    <w:rsid w:val="009B54C8"/>
    <w:rsid w:val="009C3A6B"/>
    <w:rsid w:val="009D6805"/>
    <w:rsid w:val="00A00ABB"/>
    <w:rsid w:val="00A1180F"/>
    <w:rsid w:val="00A34A6A"/>
    <w:rsid w:val="00A40A5A"/>
    <w:rsid w:val="00A41F59"/>
    <w:rsid w:val="00A70984"/>
    <w:rsid w:val="00A77730"/>
    <w:rsid w:val="00AA32E4"/>
    <w:rsid w:val="00AD01CE"/>
    <w:rsid w:val="00AD6293"/>
    <w:rsid w:val="00AF4BF5"/>
    <w:rsid w:val="00AF759B"/>
    <w:rsid w:val="00B057A1"/>
    <w:rsid w:val="00B20944"/>
    <w:rsid w:val="00B215A9"/>
    <w:rsid w:val="00B243CD"/>
    <w:rsid w:val="00B43126"/>
    <w:rsid w:val="00B45048"/>
    <w:rsid w:val="00B55217"/>
    <w:rsid w:val="00B80D06"/>
    <w:rsid w:val="00B8319A"/>
    <w:rsid w:val="00B83988"/>
    <w:rsid w:val="00B860CA"/>
    <w:rsid w:val="00B93027"/>
    <w:rsid w:val="00BA0C0A"/>
    <w:rsid w:val="00BA5481"/>
    <w:rsid w:val="00BD48C9"/>
    <w:rsid w:val="00BD4DE3"/>
    <w:rsid w:val="00BE0930"/>
    <w:rsid w:val="00BF21E3"/>
    <w:rsid w:val="00C00DC0"/>
    <w:rsid w:val="00C22A06"/>
    <w:rsid w:val="00C53E17"/>
    <w:rsid w:val="00CE392E"/>
    <w:rsid w:val="00CF291E"/>
    <w:rsid w:val="00D35D9F"/>
    <w:rsid w:val="00D47EC5"/>
    <w:rsid w:val="00D70763"/>
    <w:rsid w:val="00D82B7F"/>
    <w:rsid w:val="00DA340E"/>
    <w:rsid w:val="00DC45E1"/>
    <w:rsid w:val="00DD4801"/>
    <w:rsid w:val="00DF08D8"/>
    <w:rsid w:val="00E01D2A"/>
    <w:rsid w:val="00E043D4"/>
    <w:rsid w:val="00E25497"/>
    <w:rsid w:val="00E33D36"/>
    <w:rsid w:val="00E409B2"/>
    <w:rsid w:val="00E51869"/>
    <w:rsid w:val="00E55359"/>
    <w:rsid w:val="00E75B76"/>
    <w:rsid w:val="00E85F7A"/>
    <w:rsid w:val="00E873D2"/>
    <w:rsid w:val="00EA41A8"/>
    <w:rsid w:val="00EA505F"/>
    <w:rsid w:val="00ED7578"/>
    <w:rsid w:val="00EF05DA"/>
    <w:rsid w:val="00EF1F9A"/>
    <w:rsid w:val="00EF28D9"/>
    <w:rsid w:val="00F1146F"/>
    <w:rsid w:val="00F30CA4"/>
    <w:rsid w:val="00F32123"/>
    <w:rsid w:val="00F37C0E"/>
    <w:rsid w:val="00F628B8"/>
    <w:rsid w:val="00F63A97"/>
    <w:rsid w:val="00F653B7"/>
    <w:rsid w:val="00F66117"/>
    <w:rsid w:val="00F83CBD"/>
    <w:rsid w:val="00F90385"/>
    <w:rsid w:val="00FA2CFC"/>
    <w:rsid w:val="00FD1466"/>
    <w:rsid w:val="00FD3E5A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693C"/>
  <w15:docId w15:val="{7A50CA38-5BD2-4A97-9D52-ACDF845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F0BC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F0BCF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34</cp:revision>
  <cp:lastPrinted>2023-06-22T05:56:00Z</cp:lastPrinted>
  <dcterms:created xsi:type="dcterms:W3CDTF">2023-02-23T12:22:00Z</dcterms:created>
  <dcterms:modified xsi:type="dcterms:W3CDTF">2023-06-22T08:22:00Z</dcterms:modified>
</cp:coreProperties>
</file>